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rPr>
      </w:pPr>
      <w:r w:rsidDel="00000000" w:rsidR="00000000" w:rsidRPr="00000000">
        <w:rPr>
          <w:rFonts w:ascii="Times New Roman" w:cs="Times New Roman" w:eastAsia="Times New Roman" w:hAnsi="Times New Roman"/>
          <w:b w:val="1"/>
          <w:sz w:val="28"/>
          <w:szCs w:val="28"/>
          <w:vertAlign w:val="baseline"/>
          <w:rtl w:val="0"/>
        </w:rPr>
        <w:t xml:space="preserve">CONFIDENT ASSURANCE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(Discourse by R. H. Barber,</w:t>
      </w:r>
      <w:r w:rsidDel="00000000" w:rsidR="00000000" w:rsidRPr="00000000">
        <w:rPr>
          <w:rFonts w:ascii="Times New Roman" w:cs="Times New Roman" w:eastAsia="Times New Roman" w:hAnsi="Times New Roman"/>
          <w:b w:val="0"/>
          <w:sz w:val="28"/>
          <w:szCs w:val="28"/>
          <w:vertAlign w:val="baseline"/>
          <w:rtl w:val="0"/>
        </w:rPr>
        <w:t xml:space="preserve"> at Springfield, Mass., Confident Assurance Day, Thursday, July 29th</w:t>
      </w:r>
      <w:r w:rsidDel="00000000" w:rsidR="00000000" w:rsidRPr="00000000">
        <w:rPr>
          <w:sz w:val="28"/>
          <w:szCs w:val="28"/>
          <w:rtl w:val="0"/>
        </w:rPr>
        <w:t xml:space="preserve">, 10:30 AM</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1915 Convention Report, Supplement, starting on Page 29.)</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general topic of the day is confident assurance, and we wish to keep this thought before our minds in speaking to you this 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looking over the program, I wondered which of the topics was of most importance. I could come to no decision.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one we have for today is surely of great importance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CONFIDENT ASSURANCE.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is meant by confident assurance?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understand that to be sure of anything would be to have a belief in it, based upon certain indisputable evidence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evidence that would appeal to the mind as indisputable.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would mean that one would have no doubt in his mind.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With respect to the great Divine Plan, it would mean to believe in the Heavenly Father as the God who is good, the God who is love; it would mean to believe that the Bible is His Word, and that its statements are true.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Therefore, we could have confident assurance.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morning I wish to bring to your attention some features of the divine plan, and I will use as a text Isaiah 30:15:</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thus saith the Lord, the Holy One of Israel; in returning and rest shall ye be saved; in quietness and in confidence shall be your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seems to me that the very essence of confident assurance is expressed in this text.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pictures us all as once wandering away from the Lord; as a ship without a rudder.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tells us that in returning and rest shall we be saved.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Here we have the thought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of confident assurance in rest.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understand the rest here referred to is not physical rest, although we believe this rest does contribute to physical rest.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our understanding it is the rest referred to in Hebrews 3. It is the rest of faith.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returning to God, and being filled with a realization of this great plan of salvation, we have been enabled to look forward in confident assurance to the time when that plan will be completed.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When sin entered Eden, and seemed to interfere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arrangements, He rested, and He is still resting in confident assurance.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 and I have the privilege of entering His rest.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returning and rest shall we be saved.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am reminded of the Psalmist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in Psalm 37:7,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Rest in the Lord, and wait patiently for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fear some of us have been waiting a little impatiently.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have had some of the friends tell me that they were very much disappointed that they are not in the kingdom.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tell them the fact that they are disappointed in the matter is positive proof that they were not ready for the kingdom.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want to get to the point where we will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will be done.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is the rest of faith which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has not taken us into the kingdom, therefore it must not be the proper time yet.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will wait, in quietness and assurance,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due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seems to me, if we do not feel that way, it would indicate a lack of this full assurance; it would indicate that we are not just ready.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Perhaps God saw that we needed a little more time.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quietness and confidence shall be your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strength is of a peculiar character.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in quietness and confidence.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you and I were to pick out those who we feel would stand the tests and trials of the present time, I feel sure we would select some who are strong and robust physically; some who have much of self-reliance, and possibly some of the spirit of boastfulness.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would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will stand.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have seen some of that character in the past, who are not standing with us at this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 the contrary, I have seen some timid ones, armed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strength, who after long years are still loyal, and give every indication that they will remain loyal to the end.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can provide the needed strength, and He tells us it will be manifested in quietness and confidence.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is seeking such a class as this, who will conquer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strength, and not in their own.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will not only not be relying on self, but they will be relying on the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same time, they will be courageous.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goes hand in hand with courage.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of the most courageous characters are those who had not much courage naturally.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will endue with courage to meet the trials if we have dependence upon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will give such strength as He gave to the martyrs of the past.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reading of the experiences of those loyal ones of the past, we were surprised to read of a boy of twelve who went to the stake without a murmur, without a word of protest.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reminds me of the Lord, who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led as a lamb to the slaughter, and as a sheep before her shearers is dumb, so He opened not His mouth.”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find the record of timid sisters in the past who were burned at the stake, or thrown to the lions, without a murmur or complaint.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were armed with the strength that God supplies. They had confident assurance, not in themselves, but in His grace.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believed that all things would work together for good to them that love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held to that promise,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never leave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thee, nor forsake thee.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Having this assurance, we can trust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ourselves in His hands; secondly, there could be no complaining or murmuring.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hear many complaining and faultfinding about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providences.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fear sometimes that we indulge in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think to some extent all of us are prone to do this. If so, we have not reached this condition of full confidence, or reliance upon the Heavenly Father.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we had, there would be none of this.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tells in 2 Corinthians 12:9, of his own experiences in this connection.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 remember he had a physical disability.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 and I, too, have physical disabilities of certain kinds.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prayed the Lord that this disability might be removed.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have no idea that this prayer was a selfish one.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My thought is not that he wanted to be a more handsome man so that he might present the message in a more forceful and impressive manner, to bring attention to himself.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believe he desired to serve the Lord better, and for this reason he offered this prayer.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gave him a wonderful lesson.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Paul, my grace is sufficient for you.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humbling experiences that you are having are intended to be for your eternal good.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grace is sufficient; my strength is made perfect in weakness.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Think of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is taking the weak, physically, and some who are weak in other respects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are naturally of a shrinking disposition, and He is supplying these with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receive from Him strength, which gives them confident assurance, and they can rely upon the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strength is made perfect in weakness.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an encouragement this should be, if we do not feel that we have much of physical strength, or self-reliance.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Many of the friends have little of self-reliance.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When the door of opportunity for service opens they shrink back, feeling their own inherent weakness.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can use these gloriously in the carrying out of His purpose, sometimes rebuking those who have more of physical strength, and self-reliance.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have read instances in the Watch Tower where the Lord strengthened and used such in a wonderful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has been strengthening to me to read some of these instances.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 supplies this strength through the word of truth, through providential leadings, and experiences in connection with their own lives.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Sometimes I think we fail to take note of the providential experiences as we should.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Little things befall us day by day, and they come in such a matter-of-fact way, that we are apt to think they came by chance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they are simply accidental, whereas the Bible tells us plainly that everything that befalls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is permitted by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experiences are overruled by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experiences are designed of the Lord to work out the good pleasure of His will in our hearts.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Sometimes He opens opportunities of service to us, that we may see His hand in the matter, and thus gain confidence and strength, that we may be better armed to do His will in the future.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what furnishes us material for testimonials.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reason why testimonies sometimes drag is that we have failed to note these providences.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we can go through seven days, from one week to another, without having some blessings of experiences to strengthen and encourage us, we had better get down on our knees and ask for grace and wisdom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perception, so we may see His hand in our affairs.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strengthens us through His Word.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Psalmist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 is the strength of my life; of whom should I be afraid?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am reminded here of Matt</w:t>
      </w:r>
      <w:r w:rsidDel="00000000" w:rsidR="00000000" w:rsidRPr="00000000">
        <w:rPr>
          <w:sz w:val="28"/>
          <w:szCs w:val="28"/>
          <w:rtl w:val="0"/>
        </w:rPr>
        <w:t xml:space="preserve">hew</w:t>
      </w:r>
      <w:r w:rsidDel="00000000" w:rsidR="00000000" w:rsidRPr="00000000">
        <w:rPr>
          <w:rFonts w:ascii="Times New Roman" w:cs="Times New Roman" w:eastAsia="Times New Roman" w:hAnsi="Times New Roman"/>
          <w:b w:val="0"/>
          <w:sz w:val="28"/>
          <w:szCs w:val="28"/>
          <w:vertAlign w:val="baseline"/>
          <w:rtl w:val="0"/>
        </w:rPr>
        <w:t xml:space="preserve"> 10:28 in this connection.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 remember the Scriptures give us the thought that having been begotten of the spirit the earthly body is simply the residence, the abode, of the new creature.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new creature is the I, and the old fleshly body is counted dead.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Fear not them who are able to destroy the body and after that have no more that they can do, but, rather, fear Him who is able to destroy both soul and body (the body and the new creature, the life).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see the force of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Of whom should we be afraid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destroy the body, and after this have no more that they can do?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 fear, rather, Him who can destroy both soul and body in Gehenna.</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Isaiah 28:5, 6, we have a text referring to the present time, and I think it is specifically applicable to the time just in the future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that day shall Jehovah of hosts be for a crown of glory, and for a diadem of beauty unto the residue of His people, and for a spirit of judgment to him that sitteth in judgment, and for strength to them that turn the battle to the gate.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represents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fighting against the foe.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Jehovah of hosts shall be their strength.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prophet in Isaiah 40:31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that wait upon the Lord shall renew their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is why some of us are weak.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does waiting on the Lord mean?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Sometimes I think we give this a restricted, very limited meaning.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think it means getting down on our knees twice a day in prayer.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grant that means waiting on the Lord, but we believe it is only a small portion of the waiting on the Lord, though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necessary portion.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Waiting on the Lord would mean to give heed to His instructions.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would mean to search the Scriptures.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believe many are failing along this line, and I have noted it particularly during the past twelve months.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remember reading a letter in the Tower in which it was said that the writer could see no evidence of lack of diligence among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must confess that my experience is the opposite.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see a lack of zeal.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Those who wait on the Lord shall renew their strength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give heed to His instructions.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Forsake not the assembling of yourselves together.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are neglecting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Another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show thyself approved unto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are neglecting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find some are not keeping up their study of the Dawns.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have deserted the Dawn</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thinking they possibly get misinformation there, hence they are studying the Bible for themselves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our ancestors have been doing for hundreds of years without getting very much out of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believe that the Bible is given to be studied, but I also believe that the Lord has kept much of it hidden until the due time. At the due time He gives us the understanding through His agencies, and we cannot get instruction in any other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best to follow the leadings of the Heavenly Father.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want to take the Bible, and study it with the helps the Lord has given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is the way to search the Scriptures.</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who have lost confidence in the Scripture Stud</w:t>
      </w:r>
      <w:r w:rsidDel="00000000" w:rsidR="00000000" w:rsidRPr="00000000">
        <w:rPr>
          <w:sz w:val="28"/>
          <w:szCs w:val="28"/>
          <w:rtl w:val="0"/>
        </w:rPr>
        <w:t xml:space="preserve">ies</w:t>
      </w:r>
      <w:r w:rsidDel="00000000" w:rsidR="00000000" w:rsidRPr="00000000">
        <w:rPr>
          <w:rFonts w:ascii="Times New Roman" w:cs="Times New Roman" w:eastAsia="Times New Roman" w:hAnsi="Times New Roman"/>
          <w:b w:val="0"/>
          <w:sz w:val="28"/>
          <w:szCs w:val="28"/>
          <w:vertAlign w:val="baseline"/>
          <w:rtl w:val="0"/>
        </w:rPr>
        <w:t xml:space="preserve">, and decline to use them further, go direct to the Scriptures, taking such helps as Young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and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Concordance, not seeing the nonsense of rejecting the one and taking the other.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repudiate the most important aid, from which we have received the greatest help.</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All of these helps should be used, so far as they will assist us in understanding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wish to wait on the Lord it will mean watchfulness, prayerfulness, thoughtfulness. Forsake not the assembling of yourselves together, and so much the more as ye see the day approaching.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is included in waiting on the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that wait on the Lord shall renew their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we find that we are losing faith, strength, confidence, full assurance, what does it mean?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an indication that we are not waiting upon the Lord properly.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Deut. 33:25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thy days, so shall thy strength be.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think we may properly say this text may be understood to refer to physical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the Lord has some work for us to do, He will grant strength to do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you keep yourself in the Love of God He will supply strength in every trial, so you may go through it to His honor and glory, and come off a victor.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All of this depends upon our fulfilling the instruction given in the Word of Truth.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must wait on the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we go to the Word, depending on self-confidence, we are not waiting on the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will not then supply the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thy days, so shall thy strength be.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Bible, seemingly, calls attention to the fact that the harvest of the age, the end, would bring the very hardest part of the trial.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think our trials will be more severe than any past trials of faith.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understand that every trial, in the last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analysis, simmers down to a trial of faith.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Apostle in 1 Peter 4:12, 13, says: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Think it not strange concerning the fiery trial (there is to be a fiery trial).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you have not had any fiery trial, there is such in store for you somewhere.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you murmur, and complain, and find fault, it means that you think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strange that the Lord would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treat you in that way, does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indicates that you have not learned your lesson as you should.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 have not put the armor on as you should.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 have not come to the point where, in quietness and confidence, you have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Think it not strange concerning the fiery trial which is to try you, as though some strange thing happened unto you, but rejoice inasmuch as ye are partakers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sufferings.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promised the Lord in our consecration that we would be partakers of His sufferings.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Are you able to have part in His baptism?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said we are able.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When we complain in any trial, we are not in harmony with this text.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Rejoice, that when His glory is revealed ye may be glad also with exceeding joy.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present time our sufferings may not be conducive to physical joy.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come to us as human beings; not so much as new creatures.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suffered in the flesh; arm yourselves also with the same mind.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they burn you at the stake, it is the flesh that they burn.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When they tell you something that hurts your pride, it is the flesh that is hurt.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tears may roll down your cheeks, the sobs may escape us, the pain may be truly severe, yet the new creature is rejoicing that it is counted worthy to suffer with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want to rejoice, that when His glory is revealed we may be glad. That is the time we will be glad.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2 Peter 2:1, 2 is a text which I think refers quite specifically to our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apostle there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were false prophets among the people, even as there shall be false teachers among you.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is pointing to our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Personally I believe it is a little further 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shall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privily bring in damnable heresies, even denying the Lord that bought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Many shall follow their pernicious ways.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Have we had that experience?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Yes, we have had the bringing in of false doctrines,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Those who have gone out from us have not been a great number yet.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passage declares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shall follow their pernicious ways, by reason of whom the truth shall be evil spoken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evil spoken of now to an extent, but it is by the public principally.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text intimates that some will speak evil of the truth who have gone out of the truth.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He</w:t>
      </w:r>
      <w:r w:rsidDel="00000000" w:rsidR="00000000" w:rsidRPr="00000000">
        <w:rPr>
          <w:sz w:val="28"/>
          <w:szCs w:val="28"/>
          <w:rtl w:val="0"/>
        </w:rPr>
        <w:t xml:space="preserve">brews</w:t>
      </w:r>
      <w:r w:rsidDel="00000000" w:rsidR="00000000" w:rsidRPr="00000000">
        <w:rPr>
          <w:rFonts w:ascii="Times New Roman" w:cs="Times New Roman" w:eastAsia="Times New Roman" w:hAnsi="Times New Roman"/>
          <w:b w:val="0"/>
          <w:sz w:val="28"/>
          <w:szCs w:val="28"/>
          <w:vertAlign w:val="baseline"/>
          <w:rtl w:val="0"/>
        </w:rPr>
        <w:t xml:space="preserve"> 10:32, 33, we read of some who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endured a great fight of afflictions (after they had been illuminated) partly whilst they were made a gazing stock, both by reproaches and afflictions; and partly whilst they became companions of them that were so used.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interpreted it in this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some of the ecclesias there are some who are not highly educated, some who have lacks of various ways, and reproach may come in that way. However, I believe there is a different thought in this respect.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believe the reproaches will be against our dear pastor.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reproaches will be against him, and they will come upon us because we are associated with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our home communities, there is not so much reproach from the world against our religious belief.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I go quietly to your neighborhood and inquire about you, they might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Oh, he is a good fellow, he is a good man; he pays his debts, he is a good neighbor, and minds his own business, but he has a queer religion.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reproach brought against us in that way would not have a serious effect, because the neighbors know of our manner of life.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some of these matters brought against our pastor will be proven, to some extent, and people will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you following such a man?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will take some confident assurance about that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When we cannot defend the character of our pastor, we can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do not believe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Then they will sneer at us, and there will be a severe trial.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cannot think of one much more severe than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There will be some who have had the truth, furnishing the evidence for all of this reproach.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world will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it from their own lips,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it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those who walked with you.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Such things have occurred in the past, and they may occur in the future.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w:t>
      </w:r>
      <w:r w:rsidDel="00000000" w:rsidR="00000000" w:rsidRPr="00000000">
        <w:rPr>
          <w:sz w:val="28"/>
          <w:szCs w:val="28"/>
          <w:rtl w:val="0"/>
        </w:rPr>
        <w:t xml:space="preserve">anyone</w:t>
      </w:r>
      <w:r w:rsidDel="00000000" w:rsidR="00000000" w:rsidRPr="00000000">
        <w:rPr>
          <w:rFonts w:ascii="Times New Roman" w:cs="Times New Roman" w:eastAsia="Times New Roman" w:hAnsi="Times New Roman"/>
          <w:b w:val="0"/>
          <w:sz w:val="28"/>
          <w:szCs w:val="28"/>
          <w:vertAlign w:val="baseline"/>
          <w:rtl w:val="0"/>
        </w:rPr>
        <w:t xml:space="preserve"> on earth could tell you a story about our pastor, or </w:t>
      </w:r>
      <w:r w:rsidDel="00000000" w:rsidR="00000000" w:rsidRPr="00000000">
        <w:rPr>
          <w:sz w:val="28"/>
          <w:szCs w:val="28"/>
          <w:rtl w:val="0"/>
        </w:rPr>
        <w:t xml:space="preserve">anyone</w:t>
      </w:r>
      <w:r w:rsidDel="00000000" w:rsidR="00000000" w:rsidRPr="00000000">
        <w:rPr>
          <w:rFonts w:ascii="Times New Roman" w:cs="Times New Roman" w:eastAsia="Times New Roman" w:hAnsi="Times New Roman"/>
          <w:b w:val="0"/>
          <w:sz w:val="28"/>
          <w:szCs w:val="28"/>
          <w:vertAlign w:val="baseline"/>
          <w:rtl w:val="0"/>
        </w:rPr>
        <w:t xml:space="preserve"> else, among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and you would believe it, let me tell you that if you had lived 1900 years ago you would have believed the things they told about Jesus.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have found some friends in this condition.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have talked until past midnight to some who have been thinking along this line.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think everything is going on smoothly.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w:t>
      </w:r>
      <w:r w:rsidDel="00000000" w:rsidR="00000000" w:rsidRPr="00000000">
        <w:rPr>
          <w:rFonts w:ascii="Times New Roman" w:cs="Times New Roman" w:eastAsia="Times New Roman" w:hAnsi="Times New Roman"/>
          <w:b w:val="0"/>
          <w:i w:val="1"/>
          <w:sz w:val="28"/>
          <w:szCs w:val="28"/>
          <w:vertAlign w:val="baseline"/>
          <w:rtl w:val="0"/>
        </w:rPr>
        <w:t xml:space="preserve">is </w:t>
      </w:r>
      <w:r w:rsidDel="00000000" w:rsidR="00000000" w:rsidRPr="00000000">
        <w:rPr>
          <w:rFonts w:ascii="Times New Roman" w:cs="Times New Roman" w:eastAsia="Times New Roman" w:hAnsi="Times New Roman"/>
          <w:b w:val="0"/>
          <w:sz w:val="28"/>
          <w:szCs w:val="28"/>
          <w:vertAlign w:val="baseline"/>
          <w:rtl w:val="0"/>
        </w:rPr>
        <w:t xml:space="preserve">in some places, but not everywhere.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shall be made manifest.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kind of work?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faith structure that we are building on the truth.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have found some who had newspaper clippings, and wanted me to swear to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had not built up their character on the truth.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had not seen the truth in such a wonderful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had not appealed to them that if our dear pastor has been used to bring this truth to us in such a beautiful way, nothing on earth should shake our confidence in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we lose confidence in the representatives of the Heavenly Father, we have lost confidence in the Heavenly Father.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day shall declare our work, of what sort it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shall be made manifest.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Do not think that you will escape.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Judgment has begun at the house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is now sifting out, judging, condemning, eliminating everything not fit for the kingdom.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Psalm 91:7 gives us a thought which I cannot think is fulfilled yet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completely, anyhow.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thousand shall fall at thy side, and ten thousand at thy right hand.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have interpreted this in the past as being applicable to the nominal systems going into evolution, Christian Science, etc. But it seems to me this comes home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consecrated saints, who are walking with us, and believing the things that we believe possibly.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shall not come nigh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keeping themselves in the love of God faithfully.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Here is a text we should take confidence from.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Many see the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thousand shall fall,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wonder whether we will be among the falling ones.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Notice the next verse: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shall not come nigh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always remember that God has made certain provision whereby we remain His children; whereby everything shall work together for good to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provision is, that we keep ourselves in the love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Keep your thoughts on Heavenly things, and full of faith.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Pay no heed to the distractions of Satan.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Pay attention to the truth, as the Father is giving it to us at the present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Keep girding on the armor.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think some forget that when we have the knowledge of the truth we may lose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Consequently they get careless along the lines of study.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knowledge very soon slips away.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texts may be very familiar to you, yet, after a few weeks or months you cannot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quote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few years ago in the Pilgrim service, I had several different talks which I gave several times, and in these I used some texts many times.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After a time I changed my talks, and to my astonishment, after I had not used them for a few months, I would have to go to my Bible and read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Our minds are like leaky vessels.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must not think that we have the armor 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keep girding it on, and polishing the armor.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Rev</w:t>
      </w:r>
      <w:r w:rsidDel="00000000" w:rsidR="00000000" w:rsidRPr="00000000">
        <w:rPr>
          <w:sz w:val="28"/>
          <w:szCs w:val="28"/>
          <w:rtl w:val="0"/>
        </w:rPr>
        <w:t xml:space="preserve">elation</w:t>
      </w:r>
      <w:r w:rsidDel="00000000" w:rsidR="00000000" w:rsidRPr="00000000">
        <w:rPr>
          <w:rFonts w:ascii="Times New Roman" w:cs="Times New Roman" w:eastAsia="Times New Roman" w:hAnsi="Times New Roman"/>
          <w:b w:val="0"/>
          <w:sz w:val="28"/>
          <w:szCs w:val="28"/>
          <w:vertAlign w:val="baseline"/>
          <w:rtl w:val="0"/>
        </w:rPr>
        <w:t xml:space="preserve"> 3:10, we have another text to consider;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Because thou hast kept the word of my patience, I will keep thee from the hour of temptation which shall come upon all the world, to try them that dwell upon the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think all of the harvest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of the age is a time of trial, but I believe it will culminate in a climax a little like we have been looking for and expecting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greater trials.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Bible tells us it is a trial of faith.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trial of your faith, being more precious than that of gold that perisheth.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Jude 17 and 18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beloved, remember ye the words which were spoken before of the apostles of our Lord Jesus Christ, how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told you there should be mockers in the last time, who should walk after their own ungodly lusts.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Notice, these mockers are walking after their own desires, following their own fleshly desires and cravings.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understand this to be a class associated with the church, in the ecclesias.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are self-willed, walking after their own desires.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seek to domineer in the class, not being willing to submit to the vote of the class, according to order and discipline.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Jude describes this class as those who despise rule and dominion.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speak evil of the elders, and they speak evil of the pilgrims, who are also elders at large, and of Brother Russell once in a while.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have heard them say these things.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are despising dominion; speaking evil of dignities.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Apostle has told us that in the last time there would be mockers, walking after their own ungodly lusts.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be they that separate themselves.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 know there is some separating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going 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 this last trip I learned of some classes who are already divided, and others are dividing.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are sensual, not having the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had it once, possibly, but now they have lost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are following their own ungodly lusts, because they have lost the spirit.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spirit of love is, primarily, the spirit of union, of oneness.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interesting to look up the texts on oneness, unity, etc., in the Bible. The apostle speaks of the faithful ones endeavoring to keep the unity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they strive to keep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think it means, if there is a little friction between a brother and sister, that they must jump into the breach and right the wrong.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Sometimes they work injury.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know of a brother who, living in a neighboring city, visited a class at another place, and he seemed to think he should right all the wrongs he saw there.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stirred up a great deal more of trouble than there was before.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has not even appointed the Pilgrims to do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had two or three experiences where 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tried to do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think it is their special office as representatives of the Society to straighten out difficulties.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Our special office is to preach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divine law.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we can give good advice in a talk, without being personal, that is properly our work.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not our work as Pilgrims to do what we can to adjust these difficulties; it is not your work either.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best way to keep the unity of the spirit is to keep our own lives and example above reproach, and not be busybodying in other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affairs, or in the affairs of other ecclesias.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2 Peter 3:3, 4,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Knowing this first that there shall come in the last days scoffers, walking after their own lusts, and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is the promise of his coming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indicates that there will be some who will doubt about the time features.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any one in our little ecclesias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is the promise of his coming?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find that some are very doubtful about certain features of the truth, and consequently they stumble.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Mal</w:t>
      </w:r>
      <w:r w:rsidDel="00000000" w:rsidR="00000000" w:rsidRPr="00000000">
        <w:rPr>
          <w:sz w:val="28"/>
          <w:szCs w:val="28"/>
          <w:rtl w:val="0"/>
        </w:rPr>
        <w:t xml:space="preserve">achi</w:t>
      </w:r>
      <w:r w:rsidDel="00000000" w:rsidR="00000000" w:rsidRPr="00000000">
        <w:rPr>
          <w:rFonts w:ascii="Times New Roman" w:cs="Times New Roman" w:eastAsia="Times New Roman" w:hAnsi="Times New Roman"/>
          <w:b w:val="0"/>
          <w:sz w:val="28"/>
          <w:szCs w:val="28"/>
          <w:vertAlign w:val="baseline"/>
          <w:rtl w:val="0"/>
        </w:rPr>
        <w:t xml:space="preserve"> 3:2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may abide the day of his coming; and who shall stand when he appeareth?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There is going to be an experience of testing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fiery trials of faith and courage.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fire will manifest what spirit we are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are murmuring, faultfinding, resenting, being offended at something the brethren do or say, or something the pilgrims or Brother Russell do or say.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There are little surmisings, little roots of bitterness, until the Lord sifts them out.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does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Sometimes you and I have been interested specially in some of these, and have tried to help them back into the truth.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had such an experience.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went to a brother four times in thirty days, and tried to get him to see the wrong of the course he was taking.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things of the truth he did not agree with, and he came to disagree more and more.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Kindly, and as lovingly as I could, I pointed out the situation to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treated me as kindly as he could, but he gave me to understand that I had said some unkind things to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not said an unkind thing, but have merely tried to help you to see the matter rightly.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believe in separating from the class you are losing a blessing.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do not believe you can keep the truth and stay away.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are talking unkindly.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gave him the thought that the body is to be edified and built up by that which every joint supplieth.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cannot be edified by the class, nor can we edify the class, if we stay away.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I never heard you say anything unkind to me before.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Almost invariably you will find that you cannot help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once had the spirit of oneness, but when they separate themselves, is that oneness?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the spirit of separation.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went out from us, because they were not of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they had been of us they doubtless would have continued with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Greek is very emphatic.</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they had been of us they would not have separated.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does the Lord supply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 are all familiar with the suggestion of the Apostle Paul in Eph</w:t>
      </w:r>
      <w:r w:rsidDel="00000000" w:rsidR="00000000" w:rsidRPr="00000000">
        <w:rPr>
          <w:sz w:val="28"/>
          <w:szCs w:val="28"/>
          <w:rtl w:val="0"/>
        </w:rPr>
        <w:t xml:space="preserve">esians</w:t>
      </w:r>
      <w:r w:rsidDel="00000000" w:rsidR="00000000" w:rsidRPr="00000000">
        <w:rPr>
          <w:rFonts w:ascii="Times New Roman" w:cs="Times New Roman" w:eastAsia="Times New Roman" w:hAnsi="Times New Roman"/>
          <w:b w:val="0"/>
          <w:sz w:val="28"/>
          <w:szCs w:val="28"/>
          <w:vertAlign w:val="baseline"/>
          <w:rtl w:val="0"/>
        </w:rPr>
        <w:t xml:space="preserve"> the 6th chapter.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by putting on the whole armor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Notice, beginning at the 10th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Finally, my brethren, be strong in the Lord, and in the power of His might.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is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the knowledge, the truth, the understanding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that gives confidence, assurance, and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helps to give us courage and persistency.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Put on the whole armor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 girded the armor on a number of years ago, but there is still more to do.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we read from the Watch Tower and from the Volumes we buckle on the armor the tighter, that we may be able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stand against the wiles of the devil. He has had wiles all through the age, but nothing compared with those that are coming.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2nd Thessalonians, speaking of the second coming of the Lord, the apostle describes it as coming with energetic manifestations by Satan, with lies and unrighteousness.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is going to use lies, and deceptions.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is not coming with hoofs, and horns, and a tail, but as an angel of light, specially at this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must gird on the whole armor to stand against these wiles of the devil in this evil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locates it at the present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not only have a great battle against our own flesh and blood; and that of our neighbors, husbands, and wives, etc.; we wrestle not against these only, but against principalities and powers, and rulers of the darkness of the world (cosmos).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are living in the evil hour.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While we must acknowledge that many of the imposing arrangements of the present time are good in some respects, we recognize that many of these imposing features are calculated to deceive, if possible, the very elect.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little farther on he has something lined up that he thinks will catch them all.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When the federation is completed, and the thing looks so imposing, unless we are thoroughly protected with the armor, some of us will be led away.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have learned of some who have had the truth for many years, who have now gone back to Babylon, and placed their names on its roll.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Deceptions are getting strong when they do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can see how one might desert the truth and go back to the world, but I cannot understand how they could go back there. Yet, the Scriptures intimate that some may do so.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are striving against the rulers of the darkness of this 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a time of darkness, and everything is intended to blind our eyes.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Satan would be glad to get us mixed up with moral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other reform movements, and thus blind us to the study of the truth more and more.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are struggling against spiritual wickedness in high places.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Satan has some high places; some exalted places.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of his agents at the present time are cultured, and kindly, and benevolent.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more kindness, and benevolence, and suavity his representatives use, the better will it serve his purpose to deceive.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will tend to make us believe that possibly we have made a mistake in associating ourselves in opposition as we have.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may appear that our time features did not come to pass.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Seemingly we are left stranded, so far as our time features are concerned.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Seemingly our work is going down.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Have we made a mistake?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Here is a little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est. There may be an inclination not to be as energetic as in the past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tendency to help the ruler of this world.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are being tested along this line, and some are cooperating with the ruler of this present evil world.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Wherefore, take unto you the whole armor of God, that ye may be able to stand in this evil day; and having done all, to stand.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am impressed with this text at the present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Having done all.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My thought was in the past that the harvest work would go on accumulating and increasing, until a grand finale would be reached, and then it would go to smash all at once.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looks now as though the Lord would let it peter out, until we are stranded.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Having done all, stand.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could not stand a moment if we did not have the armor 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not long since seventy went out from the Bible House.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was down south at the time, and some preacher got hold of it almost as soon as I did.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said in the pulpit that Pastor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friends were deserting him; that his prophecies did not come true, and therefore his friends would no longer furnish him money; they would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feather his ne</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t longer.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Suppose this sort of thing continues until there is no money to put out the Watch Tower?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a test it would be.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simply stand, may be one of the final tests, for aught I know.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(Do not say, Brother Barber said it </w:t>
      </w:r>
      <w:r w:rsidDel="00000000" w:rsidR="00000000" w:rsidRPr="00000000">
        <w:rPr>
          <w:rFonts w:ascii="Times New Roman" w:cs="Times New Roman" w:eastAsia="Times New Roman" w:hAnsi="Times New Roman"/>
          <w:b w:val="0"/>
          <w:i w:val="1"/>
          <w:sz w:val="28"/>
          <w:szCs w:val="28"/>
          <w:vertAlign w:val="baseline"/>
          <w:rtl w:val="0"/>
        </w:rPr>
        <w:t xml:space="preserve">would</w:t>
      </w:r>
      <w:r w:rsidDel="00000000" w:rsidR="00000000" w:rsidRPr="00000000">
        <w:rPr>
          <w:rFonts w:ascii="Times New Roman" w:cs="Times New Roman" w:eastAsia="Times New Roman" w:hAnsi="Times New Roman"/>
          <w:b w:val="0"/>
          <w:sz w:val="28"/>
          <w:szCs w:val="28"/>
          <w:vertAlign w:val="baseline"/>
          <w:rtl w:val="0"/>
        </w:rPr>
        <w:t xml:space="preserve"> be so.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may be.)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Just keep in mind that you could not stand a moment if you did not have on the whole armor.</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one or two thoughts in conclusion.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of the friends are losing their confident assurance, it seems to 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just want to show how this manifests itself.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My travels in the last six months have taken me through a number of places where they have had the truth many years.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who have been active in the classes, and some elders, I find, have moved two or three hundred miles away and gone in debt to buy farms.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are going so far away that they cannot maintain their fellowship with the friends.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some cases the class do not even hear from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does it mean?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looks to me as though they lack confidence.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looks as if they are ashamed of the Gospel which they once believed.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are stumbled because some prominent brother whom they loved,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upon whom they had built their faith, to some extent, has dropped out.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does it mean?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have not confident assurance.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Confident assurance is built upon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on a brother.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are getting careless and indifferent respecting the Studies, respecting tract distribution, and attending the various meetings.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was very noticeable in connection with my last two trips, particularly the announcements for the public meetings.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While we had quite a few public meetings, at only one place on our last trip did we have a well advertised public meeting.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some places they put up a little notice in the post office, with a little notice an inch and a half long in the newspaper.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Then they complained because they could not get anybody out.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think the door is shut.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At one place, I found they had secured the court house for a meeting at eight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clock.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went down to the post office, and found they had expected to invite the people to the meeting that evening when they came to get their mail.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mail did not get in until 8:30.</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made inquiries and learned that they had advertised in a good way formerly, but they found that not many came out, so they had dropped down to advertising in this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means loss of confidence.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Others get offended at the brethren, and stumble.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are looking at the flesh of the brethren, instead of viewing them as new creatures.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Bro. Rutherford called attention to this matter of getting offended, and demanding apologies.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evil speaking, and evil surmising must be guarded against.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should not listen to evil speaking.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pilgrims have more of that to contend with than anyone else on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People think they should listen to all of their troubles, and so they come with reports about this and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One came to me with Dr. Ross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pamphlet making an attack on Bro. Russell and the truth, and wanted me to explain.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Others c</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me with other matters like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are offended at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teachings, and others are offended at the pilgrims.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Satan has got in some false advertising in some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found a place where they take no part in tract distribution.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said to the brother,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you believe the Society would give sanction to anything that is wrong, or if you think Bro. Russell would, or the pilgrims, the sooner you get out the better.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should have more confidence in one another.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Inasmuch as you did this to another whom you are finding fault with, you did it unto the Lord Jesus.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are offended because they were not taken into the kingdom last October.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did not have enough confident assurance.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read in Psalm 119:165,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 peace have they who love thy law, and nothing shall offend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NOTHING shall offend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Matt. 26:31,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ye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shall be offended because of Me this night.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Suppose there should be another similar experience just ahead of us, where all shall be offended because of our dear pastor, or something else?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All this, we think, indicates a lack of confident assurance.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proper thing for us to do is to gird on the armor.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give more diligence in the matter of study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attending the meetings, in loyalty to the brethren, in loyalty to class work, and in loving the Lord and one another.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Let us remember that the way to do this is to study, and to endeavor to preserve the unity of the spirit in the bonds of peace.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Thus may we be able to stand faithful in the trials which the Lord may see fit to send upon us in the future.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May the Lord bless us all.</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58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